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99" w:rsidRPr="005A5A99" w:rsidRDefault="005A5A99" w:rsidP="005A5A99">
      <w:pPr>
        <w:spacing w:after="0" w:line="240" w:lineRule="auto"/>
        <w:contextualSpacing/>
        <w:rPr>
          <w:rFonts w:ascii="Calibri" w:eastAsia="Calibri" w:hAnsi="Calibri" w:cs="Times New Roman"/>
          <w:color w:val="002060"/>
        </w:rPr>
      </w:pPr>
      <w:r w:rsidRPr="005A5A99">
        <w:rPr>
          <w:rFonts w:ascii="Calibri" w:eastAsia="Calibri" w:hAnsi="Calibri" w:cs="Times New Roman"/>
        </w:rPr>
        <w:tab/>
      </w:r>
      <w:r w:rsidRPr="005A5A99">
        <w:rPr>
          <w:rFonts w:ascii="Calibri" w:eastAsia="Calibri" w:hAnsi="Calibri" w:cs="Times New Roman"/>
        </w:rPr>
        <w:tab/>
      </w:r>
      <w:r w:rsidRPr="005A5A99">
        <w:rPr>
          <w:rFonts w:ascii="Calibri" w:eastAsia="Calibri" w:hAnsi="Calibri" w:cs="Times New Roman"/>
          <w:color w:val="002060"/>
        </w:rPr>
        <w:t xml:space="preserve">                                    </w:t>
      </w:r>
    </w:p>
    <w:p w:rsidR="007A65FF" w:rsidRDefault="007F5CAE" w:rsidP="007A65FF">
      <w:pPr>
        <w:contextualSpacing/>
        <w:jc w:val="center"/>
        <w:rPr>
          <w:rFonts w:ascii="Calibri" w:eastAsia="Calibri" w:hAnsi="Calibri"/>
          <w:b/>
        </w:rPr>
      </w:pPr>
      <w:r w:rsidRPr="007A65FF">
        <w:rPr>
          <w:b/>
        </w:rPr>
        <w:t xml:space="preserve">  </w:t>
      </w:r>
      <w:r w:rsidR="007A65FF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7A65FF" w:rsidRDefault="007A65FF" w:rsidP="007A65FF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7A65FF" w:rsidRDefault="007A65FF" w:rsidP="007A65FF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7A65FF" w:rsidRDefault="007A65FF" w:rsidP="007A65FF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7A65FF" w:rsidRDefault="007A65FF" w:rsidP="007A65FF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7A65FF" w:rsidRDefault="007A65FF" w:rsidP="007A65FF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7F5CAE" w:rsidRPr="007A017E" w:rsidRDefault="007F5CAE" w:rsidP="007F5CAE">
      <w:pPr>
        <w:spacing w:after="0" w:line="240" w:lineRule="auto"/>
        <w:contextualSpacing/>
        <w:rPr>
          <w:b/>
        </w:rPr>
      </w:pPr>
      <w:r w:rsidRPr="007A65FF">
        <w:rPr>
          <w:b/>
        </w:rPr>
        <w:t xml:space="preserve">                                                                          </w:t>
      </w:r>
      <w:r w:rsidR="007A65FF">
        <w:rPr>
          <w:b/>
        </w:rPr>
        <w:t xml:space="preserve">      </w:t>
      </w:r>
      <w:r w:rsidRPr="007A017E">
        <w:rPr>
          <w:b/>
        </w:rPr>
        <w:t>0(36560)3-37-01</w:t>
      </w:r>
    </w:p>
    <w:p w:rsidR="00D27EE6" w:rsidRPr="007A017E" w:rsidRDefault="00D27EE6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14DBD" w:rsidRDefault="007A017E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2073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38" cy="207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>по охране труда для</w:t>
      </w:r>
      <w:r w:rsidR="007D02DE" w:rsidRPr="00C14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75D8">
        <w:rPr>
          <w:rFonts w:ascii="Times New Roman" w:hAnsi="Times New Roman" w:cs="Times New Roman"/>
          <w:b/>
          <w:sz w:val="32"/>
          <w:szCs w:val="32"/>
        </w:rPr>
        <w:t xml:space="preserve">заведующего </w:t>
      </w:r>
      <w:r w:rsidR="00D32DCB">
        <w:rPr>
          <w:rFonts w:ascii="Times New Roman" w:hAnsi="Times New Roman" w:cs="Times New Roman"/>
          <w:b/>
          <w:sz w:val="32"/>
          <w:szCs w:val="32"/>
        </w:rPr>
        <w:t>хозяйством</w:t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41493">
        <w:rPr>
          <w:rFonts w:ascii="Times New Roman" w:hAnsi="Times New Roman" w:cs="Times New Roman"/>
          <w:b/>
          <w:sz w:val="32"/>
          <w:szCs w:val="32"/>
        </w:rPr>
        <w:t xml:space="preserve"> 02</w:t>
      </w:r>
    </w:p>
    <w:p w:rsidR="006A376E" w:rsidRPr="00C14DBD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14DBD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C14DBD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DBE" w:rsidRPr="005A5A99" w:rsidRDefault="00C77DBE" w:rsidP="00C77DBE">
      <w:pPr>
        <w:rPr>
          <w:rFonts w:ascii="Times New Roman" w:hAnsi="Times New Roman"/>
          <w:sz w:val="28"/>
          <w:szCs w:val="28"/>
        </w:rPr>
      </w:pPr>
      <w:r w:rsidRPr="005A5A99">
        <w:rPr>
          <w:rFonts w:ascii="Times New Roman" w:hAnsi="Times New Roman"/>
          <w:sz w:val="28"/>
          <w:szCs w:val="28"/>
        </w:rPr>
        <w:t>Введено с  «</w:t>
      </w:r>
      <w:r w:rsidR="0032036E" w:rsidRPr="005A5A99">
        <w:rPr>
          <w:rFonts w:ascii="Times New Roman" w:hAnsi="Times New Roman"/>
          <w:sz w:val="28"/>
          <w:szCs w:val="28"/>
        </w:rPr>
        <w:t>_</w:t>
      </w:r>
      <w:r w:rsidR="00F41493">
        <w:rPr>
          <w:rFonts w:ascii="Times New Roman" w:hAnsi="Times New Roman"/>
          <w:sz w:val="28"/>
          <w:szCs w:val="28"/>
        </w:rPr>
        <w:t>25</w:t>
      </w:r>
      <w:r w:rsidR="0032036E" w:rsidRPr="005A5A99">
        <w:rPr>
          <w:rFonts w:ascii="Times New Roman" w:hAnsi="Times New Roman"/>
          <w:sz w:val="28"/>
          <w:szCs w:val="28"/>
        </w:rPr>
        <w:t>__</w:t>
      </w:r>
      <w:r w:rsidRPr="005A5A99">
        <w:rPr>
          <w:rFonts w:ascii="Times New Roman" w:hAnsi="Times New Roman"/>
          <w:sz w:val="28"/>
          <w:szCs w:val="28"/>
        </w:rPr>
        <w:t xml:space="preserve">» </w:t>
      </w:r>
      <w:r w:rsidR="0032036E" w:rsidRPr="005A5A99">
        <w:rPr>
          <w:rFonts w:ascii="Times New Roman" w:hAnsi="Times New Roman"/>
          <w:sz w:val="28"/>
          <w:szCs w:val="28"/>
        </w:rPr>
        <w:t>______</w:t>
      </w:r>
      <w:r w:rsidR="00F41493">
        <w:rPr>
          <w:rFonts w:ascii="Times New Roman" w:hAnsi="Times New Roman"/>
          <w:sz w:val="28"/>
          <w:szCs w:val="28"/>
        </w:rPr>
        <w:t>август</w:t>
      </w:r>
      <w:r w:rsidR="0032036E" w:rsidRPr="005A5A99">
        <w:rPr>
          <w:rFonts w:ascii="Times New Roman" w:hAnsi="Times New Roman"/>
          <w:sz w:val="28"/>
          <w:szCs w:val="28"/>
        </w:rPr>
        <w:t>___________</w:t>
      </w:r>
      <w:r w:rsidRPr="005A5A99">
        <w:rPr>
          <w:rFonts w:ascii="Times New Roman" w:hAnsi="Times New Roman"/>
          <w:sz w:val="28"/>
          <w:szCs w:val="28"/>
        </w:rPr>
        <w:t xml:space="preserve"> 20</w:t>
      </w:r>
      <w:r w:rsidR="00F41493">
        <w:rPr>
          <w:rFonts w:ascii="Times New Roman" w:hAnsi="Times New Roman"/>
          <w:sz w:val="28"/>
          <w:szCs w:val="28"/>
        </w:rPr>
        <w:t>16</w:t>
      </w:r>
      <w:r w:rsidR="0032036E" w:rsidRPr="005A5A99">
        <w:rPr>
          <w:rFonts w:ascii="Times New Roman" w:hAnsi="Times New Roman"/>
          <w:sz w:val="28"/>
          <w:szCs w:val="28"/>
        </w:rPr>
        <w:t>___</w:t>
      </w:r>
      <w:r w:rsidRPr="005A5A99">
        <w:rPr>
          <w:rFonts w:ascii="Times New Roman" w:hAnsi="Times New Roman"/>
          <w:sz w:val="28"/>
          <w:szCs w:val="28"/>
        </w:rPr>
        <w:t xml:space="preserve"> г.</w:t>
      </w:r>
    </w:p>
    <w:p w:rsidR="00286DCD" w:rsidRPr="005A5A99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DCD" w:rsidRPr="005A5A9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5A5A9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5A5A99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5A5A99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CAE" w:rsidRDefault="007F5CAE" w:rsidP="007F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BE17F5" w:rsidRDefault="00BE17F5" w:rsidP="007F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A99">
        <w:rPr>
          <w:rFonts w:ascii="Times New Roman" w:hAnsi="Times New Roman" w:cs="Times New Roman"/>
          <w:sz w:val="28"/>
          <w:szCs w:val="28"/>
        </w:rPr>
        <w:t>20</w:t>
      </w:r>
      <w:r w:rsidR="005A5A99">
        <w:rPr>
          <w:rFonts w:ascii="Times New Roman" w:hAnsi="Times New Roman" w:cs="Times New Roman"/>
          <w:sz w:val="28"/>
          <w:szCs w:val="28"/>
        </w:rPr>
        <w:t>16</w:t>
      </w:r>
      <w:r w:rsidRPr="005A5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C14DBD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C14DBD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C14DBD" w:rsidRDefault="008E4BF1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C14DBD" w:rsidRDefault="008E4BF1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13C83" w:rsidRPr="00C14DBD" w:rsidTr="00633B37">
        <w:tc>
          <w:tcPr>
            <w:tcW w:w="9039" w:type="dxa"/>
            <w:gridSpan w:val="2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C14DBD" w:rsidRDefault="008E4BF1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286DCD" w:rsidRPr="00C14DBD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C14DBD" w:rsidRDefault="00075FC8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для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="00BA079E" w:rsidRPr="00C14DBD">
        <w:rPr>
          <w:rFonts w:ascii="Times New Roman" w:hAnsi="Times New Roman" w:cs="Times New Roman"/>
          <w:sz w:val="24"/>
          <w:szCs w:val="24"/>
        </w:rPr>
        <w:t>.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C14DB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C14DBD" w:rsidRDefault="00814FDA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C14DBD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7F5CAE">
        <w:rPr>
          <w:rFonts w:ascii="Times New Roman" w:hAnsi="Times New Roman" w:cs="Times New Roman"/>
          <w:sz w:val="24"/>
          <w:szCs w:val="24"/>
        </w:rPr>
        <w:t xml:space="preserve"> МДОУ «Детский сад № 4 «СКАЗКА»</w:t>
      </w:r>
      <w:r w:rsidRPr="00C14DBD">
        <w:rPr>
          <w:rFonts w:ascii="Times New Roman" w:hAnsi="Times New Roman" w:cs="Times New Roman"/>
          <w:sz w:val="24"/>
          <w:szCs w:val="24"/>
        </w:rPr>
        <w:t>.</w:t>
      </w:r>
      <w:r w:rsidR="00344123" w:rsidRPr="00C14DBD">
        <w:rPr>
          <w:rFonts w:ascii="Times New Roman" w:hAnsi="Times New Roman" w:cs="Times New Roman"/>
          <w:sz w:val="24"/>
          <w:szCs w:val="24"/>
        </w:rPr>
        <w:t xml:space="preserve">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="003E055E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 допускаются только в случае экстремальных ситуаций.</w:t>
      </w:r>
    </w:p>
    <w:p w:rsidR="00075FC8" w:rsidRPr="00C14DBD" w:rsidRDefault="00E6514B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0</w:t>
      </w:r>
      <w:r w:rsidR="00075FC8"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F0497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="00075FC8" w:rsidRPr="00C14DB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1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2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C14DB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F5CAE">
        <w:rPr>
          <w:rFonts w:ascii="Times New Roman" w:hAnsi="Times New Roman" w:cs="Times New Roman"/>
          <w:sz w:val="24"/>
          <w:szCs w:val="24"/>
        </w:rPr>
        <w:t xml:space="preserve">  МДОУ  «Детский сад № 4 «СКАЗКА»</w:t>
      </w:r>
      <w:r w:rsidR="00A657B6" w:rsidRPr="00C14DBD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3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4</w:t>
      </w:r>
      <w:r w:rsidRPr="00C14DB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5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6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7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</w:t>
      </w:r>
      <w:r w:rsidR="00872332" w:rsidRPr="00C14DBD">
        <w:rPr>
          <w:rFonts w:ascii="Times New Roman" w:hAnsi="Times New Roman" w:cs="Times New Roman"/>
          <w:sz w:val="24"/>
          <w:szCs w:val="24"/>
        </w:rPr>
        <w:t>1</w:t>
      </w:r>
      <w:r w:rsidR="00674570" w:rsidRPr="00C14DBD">
        <w:rPr>
          <w:rFonts w:ascii="Times New Roman" w:hAnsi="Times New Roman" w:cs="Times New Roman"/>
          <w:sz w:val="24"/>
          <w:szCs w:val="24"/>
        </w:rPr>
        <w:t>8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</w:t>
      </w:r>
      <w:r w:rsidR="00B916DC">
        <w:rPr>
          <w:rFonts w:ascii="Times New Roman" w:hAnsi="Times New Roman" w:cs="Times New Roman"/>
          <w:sz w:val="24"/>
          <w:szCs w:val="24"/>
        </w:rPr>
        <w:t>19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1.2</w:t>
      </w:r>
      <w:r w:rsidR="00B916DC">
        <w:rPr>
          <w:rFonts w:ascii="Times New Roman" w:hAnsi="Times New Roman" w:cs="Times New Roman"/>
          <w:sz w:val="24"/>
          <w:szCs w:val="24"/>
        </w:rPr>
        <w:t>0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C14DBD" w:rsidRDefault="00075FC8" w:rsidP="000F0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C14DBD" w:rsidRDefault="003B53AB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C14DBD" w:rsidRDefault="003B53AB" w:rsidP="000F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71F0" w:rsidRPr="00C14DBD" w:rsidRDefault="003B53AB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2.1. </w:t>
      </w:r>
      <w:r w:rsidR="00AF7BC4" w:rsidRPr="00C14DBD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  <w:r w:rsidR="00A02D7F"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C4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2.2. </w:t>
      </w:r>
      <w:r w:rsidR="00A02D7F" w:rsidRPr="00C14DBD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A02D7F" w:rsidRPr="00C14DBD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A02D7F" w:rsidRPr="00C14DBD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2.3. </w:t>
      </w:r>
      <w:r w:rsidR="00A02D7F" w:rsidRPr="00C14DBD">
        <w:rPr>
          <w:rFonts w:ascii="Times New Roman" w:hAnsi="Times New Roman" w:cs="Times New Roman"/>
          <w:sz w:val="24"/>
          <w:szCs w:val="24"/>
        </w:rPr>
        <w:t>Осмотреть и привести в порядок рабочее место.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2.4. </w:t>
      </w:r>
      <w:r w:rsidR="00A02D7F" w:rsidRPr="00C14DBD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2.5.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2.6. </w:t>
      </w:r>
      <w:r w:rsidR="00A02D7F" w:rsidRPr="00C14DBD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2.7.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Протереть специальной салфеткой поверхность экрана.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2.8.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02D7F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2.9. </w:t>
      </w:r>
      <w:r w:rsidR="00A02D7F" w:rsidRPr="00C14DBD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включить блок бесперебойного питания;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включить периферийные устройства (принтер, монитор, сканер и др.);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>включить системный блок.</w:t>
      </w:r>
    </w:p>
    <w:p w:rsidR="00A02D7F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2.10. </w:t>
      </w:r>
      <w:r w:rsidR="00A02D7F" w:rsidRPr="00C14DBD">
        <w:rPr>
          <w:rFonts w:ascii="Times New Roman" w:hAnsi="Times New Roman" w:cs="Times New Roman"/>
        </w:rPr>
        <w:t>Работнику запре</w:t>
      </w:r>
      <w:r w:rsidRPr="00C14DBD">
        <w:rPr>
          <w:rFonts w:ascii="Times New Roman" w:hAnsi="Times New Roman" w:cs="Times New Roman"/>
        </w:rPr>
        <w:t xml:space="preserve">щается приступать к работе при </w:t>
      </w:r>
      <w:r w:rsidR="00A02D7F" w:rsidRPr="00C14DBD">
        <w:rPr>
          <w:rFonts w:ascii="Times New Roman" w:hAnsi="Times New Roman" w:cs="Times New Roman"/>
        </w:rPr>
        <w:t>обнаруже</w:t>
      </w:r>
      <w:r w:rsidRPr="00C14DBD">
        <w:rPr>
          <w:rFonts w:ascii="Times New Roman" w:hAnsi="Times New Roman" w:cs="Times New Roman"/>
        </w:rPr>
        <w:t xml:space="preserve">нии неисправности оборудования. </w:t>
      </w:r>
    </w:p>
    <w:p w:rsidR="005814EA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2.11. 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любых нарушениях правил электробезопасности, выяв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ленных перед работой, </w:t>
      </w:r>
      <w:r w:rsidR="00F0497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0EB2">
        <w:rPr>
          <w:rFonts w:ascii="Times New Roman" w:hAnsi="Times New Roman" w:cs="Times New Roman"/>
          <w:sz w:val="24"/>
          <w:szCs w:val="24"/>
        </w:rPr>
        <w:t>хозяйством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4171F0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r w:rsidR="00A02D7F" w:rsidRPr="00C14DBD">
        <w:rPr>
          <w:rFonts w:ascii="Times New Roman" w:hAnsi="Times New Roman" w:cs="Times New Roman"/>
          <w:sz w:val="24"/>
          <w:szCs w:val="24"/>
        </w:rPr>
        <w:t>На рабочем месте не должны находиться неиспользуемые в работе приспособления оборудования, оборудование и другие вспомогательные материалы.</w:t>
      </w:r>
    </w:p>
    <w:p w:rsidR="00D3167F" w:rsidRPr="00C14DBD" w:rsidRDefault="005814EA" w:rsidP="000F03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E14B40" w:rsidRPr="00C14DBD">
        <w:rPr>
          <w:rFonts w:ascii="Times New Roman" w:hAnsi="Times New Roman" w:cs="Times New Roman"/>
          <w:color w:val="000000"/>
          <w:sz w:val="24"/>
          <w:szCs w:val="24"/>
        </w:rPr>
        <w:t>Запрещается р</w:t>
      </w:r>
      <w:r w:rsidR="003B53AB" w:rsidRPr="00C14DBD">
        <w:rPr>
          <w:rFonts w:ascii="Times New Roman" w:eastAsia="Times New Roman" w:hAnsi="Times New Roman" w:cs="Times New Roman"/>
          <w:sz w:val="24"/>
          <w:szCs w:val="24"/>
        </w:rPr>
        <w:t xml:space="preserve">аботать в </w:t>
      </w:r>
      <w:r w:rsidR="00E14B40" w:rsidRPr="00C14DBD">
        <w:rPr>
          <w:rFonts w:ascii="Times New Roman" w:eastAsia="Times New Roman" w:hAnsi="Times New Roman" w:cs="Times New Roman"/>
          <w:sz w:val="24"/>
          <w:szCs w:val="24"/>
        </w:rPr>
        <w:t>туфлях на высоких каблуках.</w:t>
      </w:r>
    </w:p>
    <w:p w:rsidR="003B53AB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2.14. </w:t>
      </w:r>
      <w:r w:rsidR="003B53AB" w:rsidRPr="00C14DBD">
        <w:rPr>
          <w:rFonts w:ascii="Times New Roman" w:hAnsi="Times New Roman" w:cs="Times New Roman"/>
          <w:sz w:val="24"/>
          <w:szCs w:val="24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975355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C14DBD">
        <w:rPr>
          <w:rFonts w:ascii="Times New Roman" w:hAnsi="Times New Roman" w:cs="Times New Roman"/>
          <w:color w:val="000000"/>
          <w:lang w:bidi="he-IL"/>
        </w:rPr>
        <w:t xml:space="preserve">2.15. </w:t>
      </w:r>
      <w:r w:rsidR="00975355" w:rsidRPr="00C14DBD">
        <w:rPr>
          <w:rFonts w:ascii="Times New Roman" w:hAnsi="Times New Roman" w:cs="Times New Roman"/>
          <w:color w:val="000000"/>
          <w:lang w:bidi="he-IL"/>
        </w:rPr>
        <w:t xml:space="preserve">О выявленных недостатках, которые могут негативно повлиять на здоровье </w:t>
      </w:r>
      <w:r w:rsidR="00F04970">
        <w:rPr>
          <w:rFonts w:ascii="Times New Roman" w:hAnsi="Times New Roman" w:cs="Times New Roman"/>
        </w:rPr>
        <w:t>работников</w:t>
      </w:r>
      <w:r w:rsidR="00CE47CF" w:rsidRPr="00C14DBD">
        <w:rPr>
          <w:rFonts w:ascii="Times New Roman" w:hAnsi="Times New Roman" w:cs="Times New Roman"/>
          <w:color w:val="000000"/>
          <w:lang w:bidi="he-IL"/>
        </w:rPr>
        <w:t>,</w:t>
      </w:r>
      <w:r w:rsidR="00975355" w:rsidRPr="00C14DBD">
        <w:rPr>
          <w:rFonts w:ascii="Times New Roman" w:hAnsi="Times New Roman" w:cs="Times New Roman"/>
          <w:color w:val="000000"/>
          <w:lang w:bidi="he-IL"/>
        </w:rPr>
        <w:t xml:space="preserve"> следует незамедлительно сообщить руководителю учреждения.</w:t>
      </w:r>
    </w:p>
    <w:p w:rsidR="003516EC" w:rsidRPr="00C14DBD" w:rsidRDefault="003516EC" w:rsidP="000F0342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lang w:bidi="he-IL"/>
        </w:rPr>
      </w:pPr>
    </w:p>
    <w:p w:rsidR="003B53AB" w:rsidRPr="00C14DBD" w:rsidRDefault="00EB47FE" w:rsidP="000F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5405B0" w:rsidRPr="00C14DBD" w:rsidRDefault="005405B0" w:rsidP="000F0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29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3.1. </w:t>
      </w:r>
      <w:r w:rsidR="00E7337C" w:rsidRPr="00C14DBD">
        <w:rPr>
          <w:rFonts w:ascii="Times New Roman" w:hAnsi="Times New Roman" w:cs="Times New Roman"/>
          <w:sz w:val="24"/>
          <w:szCs w:val="24"/>
        </w:rPr>
        <w:t>Выполнять только ту раб</w:t>
      </w:r>
      <w:r w:rsidR="000F3729" w:rsidRPr="00C14DBD">
        <w:rPr>
          <w:rFonts w:ascii="Times New Roman" w:hAnsi="Times New Roman" w:cs="Times New Roman"/>
          <w:sz w:val="24"/>
          <w:szCs w:val="24"/>
        </w:rPr>
        <w:t xml:space="preserve">оту, по которой прошел обучение,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инструктаж по охране труда и к которой допущен </w:t>
      </w:r>
      <w:r w:rsidR="000F3729" w:rsidRPr="00C14DBD"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3.2.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Во время работы </w:t>
      </w:r>
      <w:r w:rsidR="00F0497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0EB2">
        <w:rPr>
          <w:rFonts w:ascii="Times New Roman" w:hAnsi="Times New Roman" w:cs="Times New Roman"/>
          <w:sz w:val="24"/>
          <w:szCs w:val="24"/>
        </w:rPr>
        <w:t>хозяйством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должен быть внимательным, не допускать спешки и выполнять работу с учётом использования безопасных методов. 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3.3. </w:t>
      </w:r>
      <w:r w:rsidR="00E7337C" w:rsidRPr="00C14DBD">
        <w:rPr>
          <w:rFonts w:ascii="Times New Roman" w:hAnsi="Times New Roman" w:cs="Times New Roman"/>
          <w:sz w:val="24"/>
          <w:szCs w:val="24"/>
        </w:rPr>
        <w:t>Не поручать свою работу посторонним лицам.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3.4. </w:t>
      </w:r>
      <w:r w:rsidR="00E7337C" w:rsidRPr="00C14DBD">
        <w:rPr>
          <w:rFonts w:ascii="Times New Roman" w:hAnsi="Times New Roman" w:cs="Times New Roman"/>
          <w:sz w:val="24"/>
          <w:szCs w:val="24"/>
        </w:rPr>
        <w:t>Во время нахождения на рабочем месте работник не долж</w:t>
      </w:r>
      <w:r w:rsidR="000F3729" w:rsidRPr="00C14DBD">
        <w:rPr>
          <w:rFonts w:ascii="Times New Roman" w:hAnsi="Times New Roman" w:cs="Times New Roman"/>
          <w:sz w:val="24"/>
          <w:szCs w:val="24"/>
        </w:rPr>
        <w:t>ен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совершать действия, которы</w:t>
      </w:r>
      <w:r w:rsidR="000F3729" w:rsidRPr="00C14DBD">
        <w:rPr>
          <w:rFonts w:ascii="Times New Roman" w:hAnsi="Times New Roman" w:cs="Times New Roman"/>
          <w:sz w:val="24"/>
          <w:szCs w:val="24"/>
        </w:rPr>
        <w:t xml:space="preserve">е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могут повлечь за собой несчастный случай: </w:t>
      </w:r>
    </w:p>
    <w:p w:rsidR="000F3729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не качаться на стуле; </w:t>
      </w:r>
    </w:p>
    <w:p w:rsidR="000F3729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касаться оголенных проводов;</w:t>
      </w:r>
    </w:p>
    <w:p w:rsidR="003E07CE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работать на оборудовании мокрыми руками;</w:t>
      </w:r>
    </w:p>
    <w:p w:rsidR="00947078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размахивать острыми и режущими предметами</w:t>
      </w:r>
      <w:r w:rsidR="00947078" w:rsidRPr="00C14DBD">
        <w:rPr>
          <w:rFonts w:ascii="Times New Roman" w:hAnsi="Times New Roman" w:cs="Times New Roman"/>
          <w:sz w:val="24"/>
          <w:szCs w:val="24"/>
        </w:rPr>
        <w:t>;</w:t>
      </w:r>
    </w:p>
    <w:p w:rsidR="00947078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не принимать пищу и напитки </w:t>
      </w:r>
      <w:r w:rsidR="00947078" w:rsidRPr="00C14DBD">
        <w:rPr>
          <w:rFonts w:ascii="Times New Roman" w:hAnsi="Times New Roman" w:cs="Times New Roman"/>
          <w:sz w:val="24"/>
          <w:szCs w:val="24"/>
        </w:rPr>
        <w:t>на рабочем месте.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78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3.5.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Соблюдать правила перемещения </w:t>
      </w:r>
      <w:r w:rsidR="00947078" w:rsidRPr="00C14DBD">
        <w:rPr>
          <w:rFonts w:ascii="Times New Roman" w:hAnsi="Times New Roman" w:cs="Times New Roman"/>
          <w:sz w:val="24"/>
          <w:szCs w:val="24"/>
        </w:rPr>
        <w:t>по территории детского сада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, пользоваться только установленными проходами. Не загромождать установленные проходы и проезды. </w:t>
      </w:r>
    </w:p>
    <w:p w:rsidR="002240C7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3.6.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Хранить документацию в шкафах или в специально оборудованном помещении (архив, склад). </w:t>
      </w:r>
    </w:p>
    <w:p w:rsidR="00947078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3.7.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При использовании различных аппаратов и приспособлений нужно руководствоваться правилами (инструкциями), изложенными в технических паспортах, прилагаемых к аппаратам. </w:t>
      </w:r>
      <w:r w:rsidR="00947078" w:rsidRPr="00C14DBD">
        <w:rPr>
          <w:rFonts w:ascii="Times New Roman" w:hAnsi="Times New Roman" w:cs="Times New Roman"/>
          <w:sz w:val="24"/>
          <w:szCs w:val="24"/>
        </w:rPr>
        <w:t>Работник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не должен пользоваться теми или иными приборами без предварительного обучения работе с ними. </w:t>
      </w:r>
    </w:p>
    <w:p w:rsidR="002240C7" w:rsidRPr="00C14DBD" w:rsidRDefault="002240C7" w:rsidP="000F03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3.8. При использовании дыроколов убедиться, что пальцы рук не будут прижаты при прокалывании бумаги движущимися частями дырокола.</w:t>
      </w:r>
    </w:p>
    <w:p w:rsidR="002240C7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3.9. При работе с шилом – направлять острую часть от себя, при прокалывании бумаг, тканей, папок и других материалов. Прокалывание рекомендуется производить при опоре на твердые поверхности прокалываемого материала (стол, стул, специальную деревянную или металлическую подставку и др.).</w:t>
      </w:r>
    </w:p>
    <w:p w:rsidR="002240C7" w:rsidRPr="00C14DBD" w:rsidRDefault="002240C7" w:rsidP="000F03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3.10. В кабинете запрещается пользоваться электронагревательными приборами (микроволновками, чайниками, обогревателями всех видов).</w:t>
      </w:r>
    </w:p>
    <w:p w:rsidR="00947078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3.11.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947078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3.12.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Во время работы необходимо: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 течение всего рабочего дня содержать в порядке и чистоте рабочее место;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держать открытыми все вентиляционные отверстия устройств;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прекращения работы на некоторое время корректно закрыть все активные задачи; </w:t>
      </w:r>
    </w:p>
    <w:p w:rsidR="0081006A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отключать питание только в том случае, если во время перерыва в работе на компьютере необходимо находиться в непосредственной близости от видеотерминала (менее 2 метров), в противном случае питание разрешается не отключать;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выполнять санитарные нормы и соблюдать режимы работы и отдыха;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при работе с текстовой информацией выбирать наиболее физиологичный режим представления черных символов на белом фоне;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режимом рабочего времени регламентированные перерывы в работе и выполнять в </w:t>
      </w:r>
      <w:proofErr w:type="spellStart"/>
      <w:r w:rsidRPr="00C14DBD"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 w:rsidRPr="00C14DBD">
        <w:rPr>
          <w:rFonts w:ascii="Times New Roman" w:hAnsi="Times New Roman" w:cs="Times New Roman"/>
          <w:sz w:val="24"/>
          <w:szCs w:val="24"/>
        </w:rPr>
        <w:t xml:space="preserve"> и физкультминутках рекомендованные упражнения для глаз, шеи, рук, туловища, ног;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расстояние от глаз до экрана в пределах 60 - 80 см. </w:t>
      </w:r>
    </w:p>
    <w:p w:rsidR="00DC587E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3.13. </w:t>
      </w:r>
      <w:r w:rsidR="00E7337C" w:rsidRPr="00C14DBD">
        <w:rPr>
          <w:rFonts w:ascii="Times New Roman" w:hAnsi="Times New Roman" w:cs="Times New Roman"/>
          <w:sz w:val="24"/>
          <w:szCs w:val="24"/>
        </w:rPr>
        <w:t>Во время работы запрещается:</w:t>
      </w:r>
    </w:p>
    <w:p w:rsidR="00DC587E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производить частые переключения питания;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C14DBD">
        <w:rPr>
          <w:rFonts w:ascii="Times New Roman" w:hAnsi="Times New Roman" w:cs="Times New Roman"/>
          <w:sz w:val="24"/>
          <w:szCs w:val="24"/>
        </w:rPr>
        <w:t>сильноохлажденное</w:t>
      </w:r>
      <w:proofErr w:type="spellEnd"/>
      <w:r w:rsidRPr="00C14DBD">
        <w:rPr>
          <w:rFonts w:ascii="Times New Roman" w:hAnsi="Times New Roman" w:cs="Times New Roman"/>
          <w:sz w:val="24"/>
          <w:szCs w:val="24"/>
        </w:rPr>
        <w:t xml:space="preserve"> (принесенное с улицы в зимнее время) оборудование; </w:t>
      </w:r>
    </w:p>
    <w:p w:rsidR="005D2777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производить самостоятельно вскрытие и ремонт оборудования.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4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Проветривание производить через фрамуги и форточки.</w:t>
      </w:r>
    </w:p>
    <w:p w:rsidR="00586300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5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</w:t>
      </w:r>
      <w:r w:rsidR="00463CE0" w:rsidRPr="00C14DBD">
        <w:rPr>
          <w:rFonts w:ascii="Times New Roman" w:hAnsi="Times New Roman" w:cs="Times New Roman"/>
          <w:sz w:val="24"/>
          <w:szCs w:val="24"/>
        </w:rPr>
        <w:t>е отрыва фрамуг и выпадения её.</w:t>
      </w:r>
    </w:p>
    <w:p w:rsidR="00B17254" w:rsidRPr="00C14DBD" w:rsidRDefault="00586300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6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 прохождении по лестничному маршу держаться за перила и не допускать поспешности в передвижении.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7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7F5CAE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B17254" w:rsidRPr="00C14DB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8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9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 работе с электроприборами: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>Запрещается: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</w:t>
      </w:r>
      <w:r w:rsidR="00D86741" w:rsidRPr="00C14DBD">
        <w:rPr>
          <w:rFonts w:ascii="Times New Roman" w:hAnsi="Times New Roman" w:cs="Times New Roman"/>
          <w:sz w:val="24"/>
          <w:szCs w:val="24"/>
        </w:rPr>
        <w:t>;</w:t>
      </w:r>
    </w:p>
    <w:p w:rsidR="00B17254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</w:t>
      </w:r>
      <w:r w:rsidR="007E54F0" w:rsidRPr="00C14DBD">
        <w:rPr>
          <w:rFonts w:ascii="Times New Roman" w:hAnsi="Times New Roman" w:cs="Times New Roman"/>
          <w:sz w:val="24"/>
          <w:szCs w:val="24"/>
        </w:rPr>
        <w:t>.</w:t>
      </w:r>
    </w:p>
    <w:p w:rsidR="00190232" w:rsidRDefault="00190232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При работе на складе:</w:t>
      </w:r>
    </w:p>
    <w:p w:rsidR="00190232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3.20.1. 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Стеллажи </w:t>
      </w:r>
      <w:r>
        <w:rPr>
          <w:rFonts w:ascii="Times New Roman" w:hAnsi="Times New Roman" w:cs="Times New Roman"/>
          <w:sz w:val="24"/>
          <w:szCs w:val="24"/>
        </w:rPr>
        <w:t xml:space="preserve">на складе </w:t>
      </w:r>
      <w:r w:rsidR="008A0330" w:rsidRPr="00904DED">
        <w:rPr>
          <w:rFonts w:ascii="Times New Roman" w:hAnsi="Times New Roman" w:cs="Times New Roman"/>
          <w:sz w:val="24"/>
          <w:szCs w:val="24"/>
        </w:rPr>
        <w:t>должны быть прочными, исключающими падение груза.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3.20.2. </w:t>
      </w:r>
      <w:r w:rsidR="008A0330" w:rsidRPr="00904DED">
        <w:rPr>
          <w:rFonts w:ascii="Times New Roman" w:hAnsi="Times New Roman" w:cs="Times New Roman"/>
          <w:sz w:val="24"/>
          <w:szCs w:val="24"/>
        </w:rPr>
        <w:t>Переносить пустую тару или грузы в таре только в рукавицах.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3.20.3. 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Переносить грузы весом не более 10 кг для женщин, а </w:t>
      </w:r>
      <w:r w:rsidRPr="00904DED">
        <w:rPr>
          <w:rFonts w:ascii="Times New Roman" w:hAnsi="Times New Roman" w:cs="Times New Roman"/>
          <w:sz w:val="24"/>
          <w:szCs w:val="24"/>
        </w:rPr>
        <w:t>вдвоем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 не более 20 кг.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3.20.4. 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Укладывать грузы аккуратно, </w:t>
      </w:r>
      <w:r w:rsidRPr="00904DED">
        <w:rPr>
          <w:rFonts w:ascii="Times New Roman" w:hAnsi="Times New Roman" w:cs="Times New Roman"/>
          <w:sz w:val="24"/>
          <w:szCs w:val="24"/>
        </w:rPr>
        <w:t>надежно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, чтобы не было падения, более </w:t>
      </w:r>
      <w:r w:rsidRPr="00904DED">
        <w:rPr>
          <w:rFonts w:ascii="Times New Roman" w:hAnsi="Times New Roman" w:cs="Times New Roman"/>
          <w:sz w:val="24"/>
          <w:szCs w:val="24"/>
        </w:rPr>
        <w:t>тяжелые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 грузы размещать на нижних полках стеллажей.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3.20.5.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Не загромождать тарой, товарами и другими предметами проходы.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3.20.6.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Не оставлять около склада пустую, неисправную тару, посуду с острыми краями, битую стеклянную посуду.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3.20.7. </w:t>
      </w:r>
      <w:r w:rsidR="008A0330" w:rsidRPr="00904DED">
        <w:rPr>
          <w:rFonts w:ascii="Times New Roman" w:hAnsi="Times New Roman" w:cs="Times New Roman"/>
          <w:sz w:val="24"/>
          <w:szCs w:val="24"/>
        </w:rPr>
        <w:t>Помещение склада содержать в чистоте.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3.20.8.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Не оставлять в пустой таре острых предметов, торчащих гвоздей и отходов.</w:t>
      </w:r>
    </w:p>
    <w:p w:rsidR="00CF75D8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3.20.9.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Не хранить на складе битую посуду.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3.20.10. </w:t>
      </w:r>
      <w:r w:rsidR="008A0330" w:rsidRPr="00904DED">
        <w:rPr>
          <w:rFonts w:ascii="Times New Roman" w:hAnsi="Times New Roman" w:cs="Times New Roman"/>
          <w:sz w:val="24"/>
          <w:szCs w:val="24"/>
        </w:rPr>
        <w:t>Банки вскрывать только консервированным ножом.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3.20.11. 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Во избежание пожара запрещается пользоваться открытым </w:t>
      </w:r>
      <w:r w:rsidRPr="00904DED">
        <w:rPr>
          <w:rFonts w:ascii="Times New Roman" w:hAnsi="Times New Roman" w:cs="Times New Roman"/>
          <w:sz w:val="24"/>
          <w:szCs w:val="24"/>
        </w:rPr>
        <w:t>огнем</w:t>
      </w:r>
      <w:r w:rsidR="008A0330" w:rsidRPr="00904DED">
        <w:rPr>
          <w:rFonts w:ascii="Times New Roman" w:hAnsi="Times New Roman" w:cs="Times New Roman"/>
          <w:sz w:val="24"/>
          <w:szCs w:val="24"/>
        </w:rPr>
        <w:t>, а также размещать тару ближе 0,5 м от светильников.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3.20.12. </w:t>
      </w:r>
      <w:r w:rsidR="008A0330" w:rsidRPr="00904DED">
        <w:rPr>
          <w:rFonts w:ascii="Times New Roman" w:hAnsi="Times New Roman" w:cs="Times New Roman"/>
          <w:sz w:val="24"/>
          <w:szCs w:val="24"/>
        </w:rPr>
        <w:t xml:space="preserve">Не допускать наличие открытых токоведущих частей у электроприборов, </w:t>
      </w:r>
      <w:proofErr w:type="spellStart"/>
      <w:r w:rsidR="008A0330" w:rsidRPr="00904DED">
        <w:rPr>
          <w:rFonts w:ascii="Times New Roman" w:hAnsi="Times New Roman" w:cs="Times New Roman"/>
          <w:sz w:val="24"/>
          <w:szCs w:val="24"/>
        </w:rPr>
        <w:t>электрорубильников</w:t>
      </w:r>
      <w:proofErr w:type="spellEnd"/>
      <w:r w:rsidR="008A0330" w:rsidRPr="00904DED">
        <w:rPr>
          <w:rFonts w:ascii="Times New Roman" w:hAnsi="Times New Roman" w:cs="Times New Roman"/>
          <w:sz w:val="24"/>
          <w:szCs w:val="24"/>
        </w:rPr>
        <w:t>, штепсельных розеток и выключателей.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3.20.13.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Не загромождать проходы, запасные выходы и подступы к средствам пожаротушения.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3.20.14. </w:t>
      </w:r>
      <w:r w:rsidR="008A0330" w:rsidRPr="00904DED">
        <w:rPr>
          <w:rFonts w:ascii="Times New Roman" w:hAnsi="Times New Roman" w:cs="Times New Roman"/>
          <w:sz w:val="24"/>
          <w:szCs w:val="24"/>
        </w:rPr>
        <w:t>Транспортировка жидких веществ, помещенных в стеклянной таре, должна производиться в приспособлениях, обеспечивающих полную безопасность транспортировки /в ящиках с ручками/.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3.20.15. </w:t>
      </w:r>
      <w:r w:rsidR="008A0330" w:rsidRPr="00904DED">
        <w:rPr>
          <w:rFonts w:ascii="Times New Roman" w:hAnsi="Times New Roman" w:cs="Times New Roman"/>
          <w:sz w:val="24"/>
          <w:szCs w:val="24"/>
        </w:rPr>
        <w:t>Бочки и бутылки с легко воспламеняющимися жидкостями должны храниться в специальных несгораемых помещениях, отдельно от других складов.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3.20.16. </w:t>
      </w:r>
      <w:r w:rsidR="008A0330" w:rsidRPr="00904DED">
        <w:rPr>
          <w:rFonts w:ascii="Times New Roman" w:hAnsi="Times New Roman" w:cs="Times New Roman"/>
          <w:sz w:val="24"/>
          <w:szCs w:val="24"/>
        </w:rPr>
        <w:t>На каждой таре для хранения химикатов должны иметься бирки с наименованием химиката.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3.20.17. </w:t>
      </w:r>
      <w:r w:rsidR="008A0330" w:rsidRPr="00904DED">
        <w:rPr>
          <w:rFonts w:ascii="Times New Roman" w:hAnsi="Times New Roman" w:cs="Times New Roman"/>
          <w:sz w:val="24"/>
          <w:szCs w:val="24"/>
        </w:rPr>
        <w:t>Стекло должно храниться в ящиках или россыпью в складах. Следить, чтобы стекло не было рассыпано в проходах или вне склада.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3.20.18. </w:t>
      </w:r>
      <w:r w:rsidR="008A0330" w:rsidRPr="00904DED">
        <w:rPr>
          <w:rFonts w:ascii="Times New Roman" w:hAnsi="Times New Roman" w:cs="Times New Roman"/>
          <w:sz w:val="24"/>
          <w:szCs w:val="24"/>
        </w:rPr>
        <w:t>Запрещается переносить груз в неисправной таре.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3.20.19. </w:t>
      </w:r>
      <w:r w:rsidR="00741414" w:rsidRPr="00904DED">
        <w:rPr>
          <w:rFonts w:ascii="Times New Roman" w:hAnsi="Times New Roman" w:cs="Times New Roman"/>
          <w:sz w:val="24"/>
          <w:szCs w:val="24"/>
        </w:rPr>
        <w:t>Электролампы должны быть снабжены стеклянными колпаками, а переносные ручные светильники защищены металлическими сетками и иметь проводку, заключенную в резиновые шланги с исправными вилками и штепсельными розетками.</w:t>
      </w:r>
    </w:p>
    <w:p w:rsidR="008A0330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3.20.20. </w:t>
      </w:r>
      <w:r w:rsidR="00741414" w:rsidRPr="00904DED">
        <w:rPr>
          <w:rFonts w:ascii="Times New Roman" w:hAnsi="Times New Roman" w:cs="Times New Roman"/>
          <w:sz w:val="24"/>
          <w:szCs w:val="24"/>
        </w:rPr>
        <w:t>Освещение на рабочем месте допускается только естественное или электрическое, оборудованное в соответствии с огнеопасностью хранящихся материалов.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3.20.21. </w:t>
      </w:r>
      <w:r w:rsidR="00741414" w:rsidRPr="00904DED">
        <w:rPr>
          <w:rFonts w:ascii="Times New Roman" w:hAnsi="Times New Roman" w:cs="Times New Roman"/>
          <w:sz w:val="24"/>
          <w:szCs w:val="24"/>
        </w:rPr>
        <w:t>Размещаться материальные средства должны по принципу: более тяжелые – на нижних полках, более лёгкие – на верхних полках.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3.20.22. </w:t>
      </w:r>
      <w:r w:rsidR="00741414" w:rsidRPr="00904DED">
        <w:rPr>
          <w:rFonts w:ascii="Times New Roman" w:hAnsi="Times New Roman" w:cs="Times New Roman"/>
          <w:sz w:val="24"/>
          <w:szCs w:val="24"/>
        </w:rPr>
        <w:t>Материальные средства должны храниться на стеллажах раздельно по наименованиям. Вес материальных средств не должен превышать допустимой нагрузки на полку стеллажа.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3.20.2</w:t>
      </w:r>
      <w:r w:rsidR="008E4B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414" w:rsidRPr="00904DED">
        <w:rPr>
          <w:rFonts w:ascii="Times New Roman" w:hAnsi="Times New Roman" w:cs="Times New Roman"/>
          <w:sz w:val="24"/>
          <w:szCs w:val="24"/>
        </w:rPr>
        <w:t>Подъем и спуск материальных средств со стеллажей производить только с исправных и испытанных стремянок.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3.20.2</w:t>
      </w:r>
      <w:r w:rsidR="008E4B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414" w:rsidRPr="00904DED">
        <w:rPr>
          <w:rFonts w:ascii="Times New Roman" w:hAnsi="Times New Roman" w:cs="Times New Roman"/>
          <w:sz w:val="24"/>
          <w:szCs w:val="24"/>
        </w:rPr>
        <w:t>Устанавливать стремянку необходимо прочно, проверив устойчивость её установки перед подъемом. Стремянки высотой белее 1,3 м должны быть оборудованы упором. 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3.20.2</w:t>
      </w:r>
      <w:r w:rsidR="008E4B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414" w:rsidRPr="00904DED">
        <w:rPr>
          <w:rFonts w:ascii="Times New Roman" w:hAnsi="Times New Roman" w:cs="Times New Roman"/>
          <w:sz w:val="24"/>
          <w:szCs w:val="24"/>
        </w:rPr>
        <w:t>Работать с двух верхних ступеней лестниц-стремянок, не имеющих перил или упора, а также находиться на ступеньках более чем одному человеку запрещается. 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3.20.2</w:t>
      </w:r>
      <w:r w:rsidR="008E4B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414" w:rsidRPr="00904DED">
        <w:rPr>
          <w:rFonts w:ascii="Times New Roman" w:hAnsi="Times New Roman" w:cs="Times New Roman"/>
          <w:sz w:val="24"/>
          <w:szCs w:val="24"/>
        </w:rPr>
        <w:t>Запрещается оставлять на стремянках материальные средства, сбрасывать их вниз. </w:t>
      </w:r>
    </w:p>
    <w:p w:rsidR="00741414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3.20.2</w:t>
      </w:r>
      <w:r w:rsidR="008E4B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DED">
        <w:rPr>
          <w:rFonts w:ascii="Times New Roman" w:hAnsi="Times New Roman" w:cs="Times New Roman"/>
          <w:sz w:val="24"/>
          <w:szCs w:val="24"/>
        </w:rPr>
        <w:t>Не допускать хранения в кладовой одежды, личных вещей, а также легковоспламеняющихся веществ.</w:t>
      </w:r>
    </w:p>
    <w:p w:rsidR="00904DED" w:rsidRPr="00904DED" w:rsidRDefault="00904DED" w:rsidP="0090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3.20.2</w:t>
      </w:r>
      <w:r w:rsidR="008E4B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DED">
        <w:rPr>
          <w:rFonts w:ascii="Times New Roman" w:hAnsi="Times New Roman" w:cs="Times New Roman"/>
          <w:sz w:val="24"/>
          <w:szCs w:val="24"/>
        </w:rPr>
        <w:t>Материалы, имеющие большой спрос, размещать ближе к месту выдачи.</w:t>
      </w:r>
    </w:p>
    <w:p w:rsidR="008A0330" w:rsidRPr="00C14DBD" w:rsidRDefault="008A0330" w:rsidP="0090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447" w:rsidRPr="00C14DBD" w:rsidRDefault="00A00BE7" w:rsidP="000F034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14DB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C14DBD" w:rsidRDefault="00A00BE7" w:rsidP="000F034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lang w:bidi="he-IL"/>
        </w:rPr>
      </w:pP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="00F94DA6"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C14DBD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="007F5CAE">
        <w:rPr>
          <w:rFonts w:ascii="Times New Roman" w:hAnsi="Times New Roman" w:cs="Times New Roman"/>
          <w:sz w:val="24"/>
          <w:szCs w:val="24"/>
        </w:rPr>
        <w:t>руководителю  МДОУ  «Детский сад № 4 «СКАЗКА»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C14DB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F5CAE">
        <w:rPr>
          <w:rFonts w:ascii="Times New Roman" w:hAnsi="Times New Roman" w:cs="Times New Roman"/>
          <w:sz w:val="24"/>
          <w:szCs w:val="24"/>
        </w:rPr>
        <w:t xml:space="preserve">  МДОУ  «Детский сад № 4 «СКАЗКА»</w:t>
      </w:r>
      <w:r w:rsidR="005A5A99">
        <w:rPr>
          <w:rFonts w:ascii="Times New Roman" w:hAnsi="Times New Roman" w:cs="Times New Roman"/>
          <w:sz w:val="24"/>
          <w:szCs w:val="24"/>
        </w:rPr>
        <w:t xml:space="preserve"> 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CF75D8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7E1713">
        <w:rPr>
          <w:rFonts w:ascii="Times New Roman" w:hAnsi="Times New Roman" w:cs="Times New Roman"/>
          <w:sz w:val="24"/>
          <w:szCs w:val="24"/>
        </w:rPr>
        <w:t>хозяйством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C14DBD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C14DBD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C14DBD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14DBD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C14DBD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C14DBD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F84D06" w:rsidRPr="00C14DBD" w:rsidRDefault="00F84D06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D05" w:rsidRPr="00C14DBD" w:rsidRDefault="00DD3D05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F84D06" w:rsidRPr="00C14DBD" w:rsidRDefault="00F84D06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4D0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По окончании работ необходимо соблюдать следующую последовательность выключения персонального компьютера: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закрытие всех активных задач;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завершить работу операционной системы;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выключить питание системного блока (процессора);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выключить питание всех периферийных устройств; </w:t>
      </w:r>
    </w:p>
    <w:p w:rsidR="0024541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блок бесперебойного питания.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5.2.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Выключить все используемые средства</w:t>
      </w:r>
      <w:r w:rsidR="004C0C6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пит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ающиеся от электрической сети. </w:t>
      </w:r>
    </w:p>
    <w:p w:rsidR="00F84D0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5.3. По окончании работ необходимо осмотреть и привести в порядок рабочее место.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5.4.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При обнаружении замечаний по охране труда поставить в известность заведующего. 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5.5. 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Чисто вымыть руки с мылом. </w:t>
      </w:r>
    </w:p>
    <w:p w:rsidR="00A42759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5.6.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Уходя, выключить электроосв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ещение, закрыть входную дверь. </w:t>
      </w:r>
    </w:p>
    <w:p w:rsidR="0024541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="00245416"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Покинуть территорию </w:t>
      </w:r>
      <w:r w:rsidR="007F5CAE">
        <w:rPr>
          <w:rFonts w:ascii="Times New Roman" w:hAnsi="Times New Roman" w:cs="Times New Roman"/>
          <w:sz w:val="24"/>
          <w:szCs w:val="24"/>
        </w:rPr>
        <w:t xml:space="preserve">  МДОУ  «Детский сад № 4 «СКАЗКА»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64F" w:rsidRPr="00C14DBD" w:rsidRDefault="000B064F" w:rsidP="000F034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64F" w:rsidRPr="00C14DBD" w:rsidRDefault="000B064F" w:rsidP="000F03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Default="00F84D06" w:rsidP="005A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A99" w:rsidRDefault="005A5A99" w:rsidP="005A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A99" w:rsidRPr="00C14DBD" w:rsidRDefault="005A5A99" w:rsidP="005A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D06" w:rsidRPr="00C14DBD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55" w:rsidRDefault="00100A55" w:rsidP="0098668C">
      <w:pPr>
        <w:spacing w:after="0" w:line="240" w:lineRule="auto"/>
      </w:pPr>
      <w:r>
        <w:separator/>
      </w:r>
    </w:p>
  </w:endnote>
  <w:endnote w:type="continuationSeparator" w:id="0">
    <w:p w:rsidR="00100A55" w:rsidRDefault="00100A5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A94701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F41493">
          <w:rPr>
            <w:noProof/>
          </w:rPr>
          <w:t>8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55" w:rsidRDefault="00100A55" w:rsidP="0098668C">
      <w:pPr>
        <w:spacing w:after="0" w:line="240" w:lineRule="auto"/>
      </w:pPr>
      <w:r>
        <w:separator/>
      </w:r>
    </w:p>
  </w:footnote>
  <w:footnote w:type="continuationSeparator" w:id="0">
    <w:p w:rsidR="00100A55" w:rsidRDefault="00100A55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80"/>
    <w:multiLevelType w:val="hybridMultilevel"/>
    <w:tmpl w:val="713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9C8"/>
    <w:multiLevelType w:val="hybridMultilevel"/>
    <w:tmpl w:val="325C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CD7"/>
    <w:multiLevelType w:val="hybridMultilevel"/>
    <w:tmpl w:val="CF72D50A"/>
    <w:lvl w:ilvl="0" w:tplc="1EBEAE3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3072096"/>
    <w:multiLevelType w:val="hybridMultilevel"/>
    <w:tmpl w:val="B41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0485"/>
    <w:multiLevelType w:val="hybridMultilevel"/>
    <w:tmpl w:val="1CF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35D1A"/>
    <w:rsid w:val="000373FC"/>
    <w:rsid w:val="000444FE"/>
    <w:rsid w:val="00075FC8"/>
    <w:rsid w:val="000A2B50"/>
    <w:rsid w:val="000A4D64"/>
    <w:rsid w:val="000B064F"/>
    <w:rsid w:val="000B06A5"/>
    <w:rsid w:val="000C0AAF"/>
    <w:rsid w:val="000D6237"/>
    <w:rsid w:val="000F0342"/>
    <w:rsid w:val="000F05B2"/>
    <w:rsid w:val="000F3729"/>
    <w:rsid w:val="00100A55"/>
    <w:rsid w:val="00103DE3"/>
    <w:rsid w:val="00103DF6"/>
    <w:rsid w:val="00110159"/>
    <w:rsid w:val="00113C83"/>
    <w:rsid w:val="00121D4D"/>
    <w:rsid w:val="001304A2"/>
    <w:rsid w:val="00173BBF"/>
    <w:rsid w:val="00190232"/>
    <w:rsid w:val="00194461"/>
    <w:rsid w:val="001C2FE7"/>
    <w:rsid w:val="001E3B6F"/>
    <w:rsid w:val="00211E1F"/>
    <w:rsid w:val="002240C7"/>
    <w:rsid w:val="00245416"/>
    <w:rsid w:val="00263B75"/>
    <w:rsid w:val="002702B3"/>
    <w:rsid w:val="00286DCD"/>
    <w:rsid w:val="002C04A4"/>
    <w:rsid w:val="002D75F2"/>
    <w:rsid w:val="002E3118"/>
    <w:rsid w:val="002F280F"/>
    <w:rsid w:val="0030534E"/>
    <w:rsid w:val="0032036E"/>
    <w:rsid w:val="00337500"/>
    <w:rsid w:val="00344123"/>
    <w:rsid w:val="003516EC"/>
    <w:rsid w:val="003618F0"/>
    <w:rsid w:val="003632E2"/>
    <w:rsid w:val="00386C00"/>
    <w:rsid w:val="003969F2"/>
    <w:rsid w:val="003A2979"/>
    <w:rsid w:val="003B53AB"/>
    <w:rsid w:val="003E055E"/>
    <w:rsid w:val="003E07CE"/>
    <w:rsid w:val="00402395"/>
    <w:rsid w:val="004053EE"/>
    <w:rsid w:val="004171F0"/>
    <w:rsid w:val="00427F7A"/>
    <w:rsid w:val="00463CE0"/>
    <w:rsid w:val="0048192F"/>
    <w:rsid w:val="004C0C69"/>
    <w:rsid w:val="004C6ADB"/>
    <w:rsid w:val="004E3638"/>
    <w:rsid w:val="00536D6E"/>
    <w:rsid w:val="005405B0"/>
    <w:rsid w:val="00575C7D"/>
    <w:rsid w:val="005814EA"/>
    <w:rsid w:val="00582271"/>
    <w:rsid w:val="00586300"/>
    <w:rsid w:val="005A5A99"/>
    <w:rsid w:val="005A6166"/>
    <w:rsid w:val="005B09E4"/>
    <w:rsid w:val="005D2777"/>
    <w:rsid w:val="005E1C91"/>
    <w:rsid w:val="005E347B"/>
    <w:rsid w:val="005F1079"/>
    <w:rsid w:val="00612F08"/>
    <w:rsid w:val="006130A8"/>
    <w:rsid w:val="00614706"/>
    <w:rsid w:val="00633B37"/>
    <w:rsid w:val="00646998"/>
    <w:rsid w:val="00653C0E"/>
    <w:rsid w:val="00674570"/>
    <w:rsid w:val="006878F1"/>
    <w:rsid w:val="0069473C"/>
    <w:rsid w:val="00694C29"/>
    <w:rsid w:val="006A0DE0"/>
    <w:rsid w:val="006A376E"/>
    <w:rsid w:val="006A7E31"/>
    <w:rsid w:val="006B1FD6"/>
    <w:rsid w:val="006C50AC"/>
    <w:rsid w:val="006D512D"/>
    <w:rsid w:val="006E73E2"/>
    <w:rsid w:val="00720297"/>
    <w:rsid w:val="00721D21"/>
    <w:rsid w:val="00725B0F"/>
    <w:rsid w:val="00725B36"/>
    <w:rsid w:val="00741414"/>
    <w:rsid w:val="007765B8"/>
    <w:rsid w:val="00795CF5"/>
    <w:rsid w:val="007A017E"/>
    <w:rsid w:val="007A65FF"/>
    <w:rsid w:val="007C372F"/>
    <w:rsid w:val="007D02DE"/>
    <w:rsid w:val="007E1713"/>
    <w:rsid w:val="007E4EE2"/>
    <w:rsid w:val="007E54F0"/>
    <w:rsid w:val="007F0A4A"/>
    <w:rsid w:val="007F5CAE"/>
    <w:rsid w:val="0081006A"/>
    <w:rsid w:val="00814FDA"/>
    <w:rsid w:val="00872332"/>
    <w:rsid w:val="008A0330"/>
    <w:rsid w:val="008B72C0"/>
    <w:rsid w:val="008C31F4"/>
    <w:rsid w:val="008D397F"/>
    <w:rsid w:val="008D64FA"/>
    <w:rsid w:val="008E4BF1"/>
    <w:rsid w:val="00904DED"/>
    <w:rsid w:val="0091252F"/>
    <w:rsid w:val="00947078"/>
    <w:rsid w:val="00960785"/>
    <w:rsid w:val="00975355"/>
    <w:rsid w:val="0098668C"/>
    <w:rsid w:val="009B1538"/>
    <w:rsid w:val="009D7637"/>
    <w:rsid w:val="00A00BE7"/>
    <w:rsid w:val="00A02D7F"/>
    <w:rsid w:val="00A1011A"/>
    <w:rsid w:val="00A40370"/>
    <w:rsid w:val="00A42759"/>
    <w:rsid w:val="00A575DC"/>
    <w:rsid w:val="00A57C84"/>
    <w:rsid w:val="00A646D1"/>
    <w:rsid w:val="00A657B6"/>
    <w:rsid w:val="00A94701"/>
    <w:rsid w:val="00AF7BC4"/>
    <w:rsid w:val="00B17254"/>
    <w:rsid w:val="00B21F47"/>
    <w:rsid w:val="00B44AF1"/>
    <w:rsid w:val="00B81544"/>
    <w:rsid w:val="00B916DC"/>
    <w:rsid w:val="00B92A57"/>
    <w:rsid w:val="00BA079E"/>
    <w:rsid w:val="00BB275F"/>
    <w:rsid w:val="00BE17F5"/>
    <w:rsid w:val="00C12A8E"/>
    <w:rsid w:val="00C14DBD"/>
    <w:rsid w:val="00C504EA"/>
    <w:rsid w:val="00C52EFF"/>
    <w:rsid w:val="00C56852"/>
    <w:rsid w:val="00C67948"/>
    <w:rsid w:val="00C719E2"/>
    <w:rsid w:val="00C77DBE"/>
    <w:rsid w:val="00CE47CF"/>
    <w:rsid w:val="00CF75D8"/>
    <w:rsid w:val="00D07BA6"/>
    <w:rsid w:val="00D2577E"/>
    <w:rsid w:val="00D27EE6"/>
    <w:rsid w:val="00D3167F"/>
    <w:rsid w:val="00D32DCB"/>
    <w:rsid w:val="00D54703"/>
    <w:rsid w:val="00D86741"/>
    <w:rsid w:val="00DC3572"/>
    <w:rsid w:val="00DC587E"/>
    <w:rsid w:val="00DD0447"/>
    <w:rsid w:val="00DD3D05"/>
    <w:rsid w:val="00DE0532"/>
    <w:rsid w:val="00DF3BC3"/>
    <w:rsid w:val="00E14B40"/>
    <w:rsid w:val="00E326DE"/>
    <w:rsid w:val="00E43D8A"/>
    <w:rsid w:val="00E50E9C"/>
    <w:rsid w:val="00E6514B"/>
    <w:rsid w:val="00E7337C"/>
    <w:rsid w:val="00E77332"/>
    <w:rsid w:val="00E7745A"/>
    <w:rsid w:val="00E8080B"/>
    <w:rsid w:val="00EA0EB2"/>
    <w:rsid w:val="00EB47FE"/>
    <w:rsid w:val="00EE3980"/>
    <w:rsid w:val="00EF59E2"/>
    <w:rsid w:val="00F04970"/>
    <w:rsid w:val="00F41493"/>
    <w:rsid w:val="00F52DD0"/>
    <w:rsid w:val="00F532DD"/>
    <w:rsid w:val="00F84D06"/>
    <w:rsid w:val="00F84E35"/>
    <w:rsid w:val="00F94DA6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62EF"/>
  <w15:docId w15:val="{D41FDDC0-2277-4124-8437-4E49D2B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 Spacing"/>
    <w:uiPriority w:val="1"/>
    <w:qFormat/>
    <w:rsid w:val="00D27E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FC2D-4F7D-4FD7-AB02-7DAB716A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134</cp:revision>
  <cp:lastPrinted>2016-12-26T13:25:00Z</cp:lastPrinted>
  <dcterms:created xsi:type="dcterms:W3CDTF">2014-11-20T18:30:00Z</dcterms:created>
  <dcterms:modified xsi:type="dcterms:W3CDTF">2018-04-05T10:44:00Z</dcterms:modified>
</cp:coreProperties>
</file>